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9F9" w:rsidRPr="001815B3" w:rsidRDefault="00D309F9" w:rsidP="00D309F9">
      <w:pPr>
        <w:jc w:val="right"/>
      </w:pPr>
      <w:proofErr w:type="gramStart"/>
      <w:r w:rsidRPr="001815B3">
        <w:t>Утвержден</w:t>
      </w:r>
      <w:proofErr w:type="gramEnd"/>
      <w:r w:rsidRPr="001815B3">
        <w:t xml:space="preserve"> решением 16 сессии</w:t>
      </w:r>
    </w:p>
    <w:p w:rsidR="00D309F9" w:rsidRPr="001815B3" w:rsidRDefault="00D309F9" w:rsidP="00D309F9">
      <w:pPr>
        <w:jc w:val="right"/>
      </w:pPr>
      <w:r w:rsidRPr="001815B3">
        <w:t>Совета депутатов Серебрянского сельсовета</w:t>
      </w:r>
    </w:p>
    <w:p w:rsidR="00D309F9" w:rsidRPr="001815B3" w:rsidRDefault="00D309F9" w:rsidP="00D309F9">
      <w:pPr>
        <w:jc w:val="right"/>
      </w:pPr>
      <w:proofErr w:type="spellStart"/>
      <w:r w:rsidRPr="001815B3">
        <w:t>Чулымского</w:t>
      </w:r>
      <w:proofErr w:type="spellEnd"/>
      <w:r w:rsidRPr="001815B3">
        <w:t xml:space="preserve"> района Новосибирской области    </w:t>
      </w:r>
    </w:p>
    <w:p w:rsidR="00D309F9" w:rsidRPr="001815B3" w:rsidRDefault="00D309F9" w:rsidP="00D309F9">
      <w:pPr>
        <w:jc w:val="right"/>
      </w:pPr>
      <w:r w:rsidRPr="001815B3">
        <w:t xml:space="preserve">От 26 апреля 2017 года №16(5)                              </w:t>
      </w:r>
    </w:p>
    <w:p w:rsidR="00D309F9" w:rsidRPr="001815B3" w:rsidRDefault="00D309F9" w:rsidP="00D309F9">
      <w:pPr>
        <w:jc w:val="center"/>
        <w:rPr>
          <w:b/>
        </w:rPr>
      </w:pPr>
    </w:p>
    <w:p w:rsidR="00D309F9" w:rsidRPr="001815B3" w:rsidRDefault="00D309F9" w:rsidP="00D309F9">
      <w:pPr>
        <w:jc w:val="center"/>
        <w:rPr>
          <w:b/>
        </w:rPr>
      </w:pPr>
    </w:p>
    <w:p w:rsidR="00D309F9" w:rsidRPr="001815B3" w:rsidRDefault="00D309F9" w:rsidP="00D309F9">
      <w:pPr>
        <w:jc w:val="center"/>
        <w:rPr>
          <w:b/>
        </w:rPr>
      </w:pPr>
    </w:p>
    <w:p w:rsidR="00D309F9" w:rsidRPr="001815B3" w:rsidRDefault="00D309F9" w:rsidP="00D309F9">
      <w:pPr>
        <w:jc w:val="center"/>
        <w:rPr>
          <w:b/>
        </w:rPr>
      </w:pPr>
    </w:p>
    <w:p w:rsidR="00D309F9" w:rsidRPr="001815B3" w:rsidRDefault="00D309F9" w:rsidP="00D309F9">
      <w:pPr>
        <w:jc w:val="center"/>
        <w:rPr>
          <w:b/>
        </w:rPr>
      </w:pPr>
      <w:proofErr w:type="gramStart"/>
      <w:r w:rsidRPr="001815B3">
        <w:rPr>
          <w:b/>
        </w:rPr>
        <w:t>П</w:t>
      </w:r>
      <w:proofErr w:type="gramEnd"/>
      <w:r w:rsidRPr="001815B3">
        <w:rPr>
          <w:b/>
        </w:rPr>
        <w:t xml:space="preserve"> Л А Н</w:t>
      </w:r>
    </w:p>
    <w:p w:rsidR="00D309F9" w:rsidRPr="001815B3" w:rsidRDefault="00D309F9" w:rsidP="00D309F9">
      <w:pPr>
        <w:jc w:val="center"/>
        <w:rPr>
          <w:b/>
        </w:rPr>
      </w:pPr>
      <w:r w:rsidRPr="001815B3">
        <w:rPr>
          <w:b/>
        </w:rPr>
        <w:t>работы Совета депутатов Серебрянского сельсовета</w:t>
      </w:r>
    </w:p>
    <w:p w:rsidR="00D309F9" w:rsidRPr="001815B3" w:rsidRDefault="00D309F9" w:rsidP="00D309F9">
      <w:pPr>
        <w:jc w:val="center"/>
        <w:rPr>
          <w:b/>
        </w:rPr>
      </w:pPr>
      <w:proofErr w:type="spellStart"/>
      <w:r w:rsidRPr="001815B3">
        <w:rPr>
          <w:b/>
        </w:rPr>
        <w:t>Чулымского</w:t>
      </w:r>
      <w:proofErr w:type="spellEnd"/>
      <w:r w:rsidRPr="001815B3">
        <w:rPr>
          <w:b/>
        </w:rPr>
        <w:t xml:space="preserve"> района  Новосибирской области на 2017 год</w:t>
      </w:r>
    </w:p>
    <w:p w:rsidR="00D309F9" w:rsidRPr="001815B3" w:rsidRDefault="00D309F9" w:rsidP="00D309F9">
      <w:pPr>
        <w:jc w:val="center"/>
        <w:rPr>
          <w:b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Основные направления деятельности Совета депутатов на 2017 год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Активизировать работу депутатов через включение их в конкретную работу с избирателями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Совершенствовать участие депутатов в приведении  нормативн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     правовых актов  Серебрянского сельсовета в соответствие с российским и областным законодательством. Нормативными правовыми актами </w:t>
      </w:r>
      <w:proofErr w:type="spellStart"/>
      <w:r w:rsidRPr="001815B3"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 w:rsidRPr="001815B3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Совершенствовать формы и методы работы депутатов с избирателями, организацию  работы с наказами и обращениями граждан.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Осуществлять взаимодействие с исполнительными органами власти по реализации программ и планов муниципального образования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309F9" w:rsidRPr="001815B3" w:rsidRDefault="00D309F9" w:rsidP="00D309F9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Вопросы, подлежащие рассмотрению на сессиях:</w:t>
      </w: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497" w:type="dxa"/>
        <w:tblInd w:w="250" w:type="dxa"/>
        <w:tblLook w:val="04A0"/>
      </w:tblPr>
      <w:tblGrid>
        <w:gridCol w:w="5004"/>
        <w:gridCol w:w="2129"/>
        <w:gridCol w:w="2364"/>
      </w:tblGrid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о </w:t>
            </w:r>
            <w:proofErr w:type="spellStart"/>
            <w:proofErr w:type="gramStart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 с </w:t>
            </w:r>
            <w:proofErr w:type="spellStart"/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rPr>
                <w:sz w:val="24"/>
                <w:szCs w:val="24"/>
                <w:lang w:eastAsia="en-US"/>
              </w:rPr>
            </w:pPr>
            <w:r w:rsidRPr="001815B3">
              <w:rPr>
                <w:sz w:val="24"/>
                <w:szCs w:val="24"/>
              </w:rPr>
              <w:t>1.Об изменении в бюджете Серебрянского сельсовета в 2017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2.О проекте  исполнения бюджета Серебрянского сельсовета за 2017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3.О назначении публичных  слушаний  по проекту  исполнения  бюджета Серебрянского сельсовета  за 2017 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 В.Н.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4 .О работе  Совета депутатов  в 2016 году  и задачах на 2017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5.Об исполнении бюджета Серебрянского сельсовета за 2017 год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6.О работе учреждений и организаций, расположенных на территории Серебрянского сельсовета по проведению благоустройства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7.Об итогах  отопительного сезона  и плане мероприятий  по проведению ремонтных  работ  в  системе ЖКХ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Шалаев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 Г.Ю.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8. Информация директора МКОУ Серебрянской СОШ об организации отдыха детей в летнее время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Попов Н.А.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9. Об организации противопожарных мероприятий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10.О работе МБУ «КЦСОН </w:t>
            </w: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Чулымского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1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 НСО»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август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Бунеева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11.О подведении итогов  по благоустройству 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август 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12.О готовности школ к новому учебному году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Попов Н.А.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13. Об организации работы с ветеранами войны и труда на территории Серебрянского сельского 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Сочивка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Л.А.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14.  О проекте плана социально-экономического развития Серебрянского сельсовета в 2018 году и плановый период 2019-2020 годы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Писарев А.Н.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15.   О проекте бюджета  Серебрянского сельсовета в 2018 году и плановый период 2019-2020 годы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16.Об изменении в бюджете 2017 года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Никифорова Л.А.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17.О  медицинском обслуживании населения  на территории Серебрянского сельсовета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Гутникова О.И.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18. О  проведении новогодних  праздников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Делидович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О.А.</w:t>
            </w:r>
          </w:p>
        </w:tc>
      </w:tr>
      <w:tr w:rsidR="00D309F9" w:rsidRPr="001815B3" w:rsidTr="00613C4F">
        <w:tc>
          <w:tcPr>
            <w:tcW w:w="5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19. Информация о работе с наказами избирателей</w:t>
            </w:r>
          </w:p>
        </w:tc>
        <w:tc>
          <w:tcPr>
            <w:tcW w:w="2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309F9" w:rsidRPr="001815B3" w:rsidRDefault="00D309F9" w:rsidP="00613C4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>Крюгер</w:t>
            </w:r>
            <w:proofErr w:type="spellEnd"/>
            <w:r w:rsidRPr="001815B3">
              <w:rPr>
                <w:rFonts w:ascii="Times New Roman" w:hAnsi="Times New Roman" w:cs="Times New Roman"/>
                <w:sz w:val="24"/>
                <w:szCs w:val="24"/>
              </w:rPr>
              <w:t xml:space="preserve"> В.Н.</w:t>
            </w:r>
          </w:p>
        </w:tc>
      </w:tr>
    </w:tbl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Заседания постоянных комиссий</w:t>
      </w: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Подготовка и предварительное рассмотрение сессионных вопросов и подготовка проектов решений очередной сессии;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Осуществление 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выполнением решений сессии Совета;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Рассмотрение заявлений и обращений граждан;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Подготовка предложений по вопросам совершенствования деятельности Совета депутатов;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выполнением наказов и обращений граждан;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Участие в мероприятиях на территории сельсовета;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Обращение к Главе Серебрянского сельсовета по устранению обнаруженных недостатков в соответствии с Уставом Серебрянского  сельсовета.</w:t>
      </w:r>
    </w:p>
    <w:p w:rsidR="00D309F9" w:rsidRPr="001815B3" w:rsidRDefault="00D309F9" w:rsidP="00D309F9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Публичные слушания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Исполнение бюджета Серебрянского сельсовета – февраль;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 бюджете Серебрянского сельсовета на 2017 год – декабрь;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 выполнении плана социально-экономического развития – февраль;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 плане социально-экономического развития на 2017  год – декабрь;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О внесении и изменении в Устав Серебрянского сельского совета – декабрь.</w:t>
      </w:r>
    </w:p>
    <w:p w:rsidR="00D309F9" w:rsidRPr="001815B3" w:rsidRDefault="00D309F9" w:rsidP="00D309F9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Проведение сходов граждан</w:t>
      </w: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5.1. О </w:t>
      </w:r>
      <w:proofErr w:type="spellStart"/>
      <w:r w:rsidRPr="001815B3">
        <w:rPr>
          <w:rFonts w:ascii="Times New Roman" w:hAnsi="Times New Roman" w:cs="Times New Roman"/>
          <w:sz w:val="24"/>
          <w:szCs w:val="24"/>
        </w:rPr>
        <w:t>противопаводковых</w:t>
      </w:r>
      <w:proofErr w:type="spellEnd"/>
      <w:r w:rsidRPr="001815B3">
        <w:rPr>
          <w:rFonts w:ascii="Times New Roman" w:hAnsi="Times New Roman" w:cs="Times New Roman"/>
          <w:sz w:val="24"/>
          <w:szCs w:val="24"/>
        </w:rPr>
        <w:t xml:space="preserve"> мероприятиях – март;</w:t>
      </w: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5.2 Об организации пастьбы скота в период вен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лета-осени 2016 года – май;</w:t>
      </w: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5.3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проведении санитарных дней в поселениях сельсовета – май;</w:t>
      </w: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5.4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>б итогах работ по благоустройству – август;</w:t>
      </w: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lastRenderedPageBreak/>
        <w:t>5.5</w:t>
      </w:r>
      <w:proofErr w:type="gramStart"/>
      <w:r w:rsidRPr="001815B3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1815B3">
        <w:rPr>
          <w:rFonts w:ascii="Times New Roman" w:hAnsi="Times New Roman" w:cs="Times New Roman"/>
          <w:sz w:val="24"/>
          <w:szCs w:val="24"/>
        </w:rPr>
        <w:t xml:space="preserve"> проведении мероприятий по подготовке к зимнему отопительному сезону  - сентябрь;</w:t>
      </w: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5.6.  О проведении мероприятий по ветеринарному обслуживанию территории МО – по необходимости.</w:t>
      </w: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815B3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1815B3">
        <w:rPr>
          <w:rFonts w:ascii="Times New Roman" w:hAnsi="Times New Roman" w:cs="Times New Roman"/>
          <w:b/>
          <w:sz w:val="24"/>
          <w:szCs w:val="24"/>
        </w:rPr>
        <w:t xml:space="preserve"> исполнением решений Совета депутатов 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периодически заслушивать информацию главы поселения о положении дел;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Проводить контрольные проверки по исполнению решений сессии;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Встреча с населением по исполнению  решений сессий Совета депутатов.</w:t>
      </w:r>
    </w:p>
    <w:p w:rsidR="00D309F9" w:rsidRPr="001815B3" w:rsidRDefault="00D309F9" w:rsidP="00D309F9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Учёба депутатов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Участвовать в работе районного Дня депутатов;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Проводить встречи со специалистами районной администрации. Прокуратуры по вопросам федерального и областного законодательства, нормативным правовым актам района и поселения.</w:t>
      </w:r>
    </w:p>
    <w:p w:rsidR="00D309F9" w:rsidRPr="001815B3" w:rsidRDefault="00D309F9" w:rsidP="00D309F9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Работа на округе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Встречаться с избирателями округа, информировать их о проделанной работе;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Ежегодно проводить отчёты с избирателями;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Поздравлять избирателей с юбилейными датами.</w:t>
      </w:r>
    </w:p>
    <w:p w:rsidR="00D309F9" w:rsidRPr="001815B3" w:rsidRDefault="00D309F9" w:rsidP="00D309F9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15B3">
        <w:rPr>
          <w:rFonts w:ascii="Times New Roman" w:hAnsi="Times New Roman" w:cs="Times New Roman"/>
          <w:b/>
          <w:sz w:val="24"/>
          <w:szCs w:val="24"/>
        </w:rPr>
        <w:t>Работа с наказами избирателей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>Ознакомление избирателей с утверждёнными наказами;</w:t>
      </w:r>
    </w:p>
    <w:p w:rsidR="00D309F9" w:rsidRPr="001815B3" w:rsidRDefault="00D309F9" w:rsidP="00D309F9">
      <w:pPr>
        <w:pStyle w:val="a3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15B3">
        <w:rPr>
          <w:rFonts w:ascii="Times New Roman" w:hAnsi="Times New Roman" w:cs="Times New Roman"/>
          <w:sz w:val="24"/>
          <w:szCs w:val="24"/>
        </w:rPr>
        <w:t xml:space="preserve"> Периодическая информация об исполнении наказов.</w:t>
      </w:r>
    </w:p>
    <w:p w:rsidR="00D309F9" w:rsidRPr="001815B3" w:rsidRDefault="00D309F9" w:rsidP="00D309F9">
      <w:pPr>
        <w:pStyle w:val="a3"/>
        <w:ind w:left="1140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309F9" w:rsidRPr="001815B3" w:rsidRDefault="00D309F9" w:rsidP="00D309F9"/>
    <w:p w:rsidR="00D309F9" w:rsidRPr="001815B3" w:rsidRDefault="00D309F9" w:rsidP="00D309F9"/>
    <w:p w:rsidR="00D309F9" w:rsidRPr="001815B3" w:rsidRDefault="00D309F9" w:rsidP="00D309F9"/>
    <w:p w:rsidR="001109D1" w:rsidRDefault="001109D1"/>
    <w:sectPr w:rsidR="001109D1" w:rsidSect="00BD7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651B"/>
    <w:multiLevelType w:val="multilevel"/>
    <w:tmpl w:val="9A6816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40" w:hanging="42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9F9"/>
    <w:rsid w:val="001109D1"/>
    <w:rsid w:val="00D30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09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D309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748</Words>
  <Characters>4269</Characters>
  <Application>Microsoft Office Word</Application>
  <DocSecurity>0</DocSecurity>
  <Lines>35</Lines>
  <Paragraphs>10</Paragraphs>
  <ScaleCrop>false</ScaleCrop>
  <Company>Microsoft</Company>
  <LinksUpToDate>false</LinksUpToDate>
  <CharactersWithSpaces>5007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2017-05-02T07:32:00Z</dcterms:created>
  <dcterms:modified xsi:type="dcterms:W3CDTF">2017-05-02T07:34:00Z</dcterms:modified>
</cp:coreProperties>
</file>